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6C" w:rsidRPr="00507330" w:rsidRDefault="00F9576C" w:rsidP="00F9576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0733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Circolo Gino Baragli</w:t>
      </w:r>
    </w:p>
    <w:p w:rsidR="00F9576C" w:rsidRPr="00507330" w:rsidRDefault="00F9576C" w:rsidP="00F9576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07330">
        <w:rPr>
          <w:rFonts w:ascii="Times New Roman" w:eastAsia="Calibri" w:hAnsi="Times New Roman" w:cs="Times New Roman"/>
          <w:sz w:val="24"/>
          <w:szCs w:val="24"/>
        </w:rPr>
        <w:t>Via  Antonio Cocchi 17, Firenze</w:t>
      </w:r>
    </w:p>
    <w:p w:rsidR="00F9576C" w:rsidRPr="00507330" w:rsidRDefault="00F9576C" w:rsidP="00F9576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07330">
        <w:rPr>
          <w:rFonts w:ascii="Times New Roman" w:eastAsia="Calibri" w:hAnsi="Times New Roman" w:cs="Times New Roman"/>
          <w:sz w:val="24"/>
          <w:szCs w:val="24"/>
        </w:rPr>
        <w:t xml:space="preserve">              Programma Febbraio 2018</w:t>
      </w:r>
    </w:p>
    <w:p w:rsidR="00F9576C" w:rsidRPr="00507330" w:rsidRDefault="00F9576C" w:rsidP="00F9576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07330">
        <w:rPr>
          <w:rFonts w:ascii="Times New Roman" w:eastAsia="Calibri" w:hAnsi="Times New Roman" w:cs="Times New Roman"/>
          <w:sz w:val="24"/>
          <w:szCs w:val="24"/>
        </w:rPr>
        <w:t xml:space="preserve">  Il circolo Gino Baragli è un centro culturale e ricreativo di non vedenti e ipo vedenti     dell’unione italiana </w:t>
      </w:r>
      <w:r w:rsidR="00C961AE" w:rsidRPr="00507330">
        <w:rPr>
          <w:rFonts w:ascii="Times New Roman" w:eastAsia="Calibri" w:hAnsi="Times New Roman" w:cs="Times New Roman"/>
          <w:sz w:val="24"/>
          <w:szCs w:val="24"/>
        </w:rPr>
        <w:t>ciechi, rappresenta un</w:t>
      </w:r>
      <w:r w:rsidRPr="00507330">
        <w:rPr>
          <w:rFonts w:ascii="Times New Roman" w:eastAsia="Calibri" w:hAnsi="Times New Roman" w:cs="Times New Roman"/>
          <w:sz w:val="24"/>
          <w:szCs w:val="24"/>
        </w:rPr>
        <w:t xml:space="preserve"> luogo di incontro tra le diversità e l’esperienza umana, la creatività e la cultura, lo sport e la voglia di stare insieme. </w:t>
      </w:r>
    </w:p>
    <w:p w:rsidR="00F9576C" w:rsidRPr="00507330" w:rsidRDefault="00F9576C" w:rsidP="00F9576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330">
        <w:rPr>
          <w:rFonts w:ascii="Times New Roman" w:eastAsia="Calibri" w:hAnsi="Times New Roman" w:cs="Times New Roman"/>
          <w:sz w:val="24"/>
          <w:szCs w:val="24"/>
        </w:rPr>
        <w:t xml:space="preserve">                   “</w:t>
      </w:r>
      <w:r w:rsidR="00C961AE" w:rsidRPr="00507330">
        <w:rPr>
          <w:rFonts w:ascii="Times New Roman" w:eastAsia="Calibri" w:hAnsi="Times New Roman" w:cs="Times New Roman"/>
          <w:sz w:val="24"/>
          <w:szCs w:val="24"/>
        </w:rPr>
        <w:t>Arricchiamoci</w:t>
      </w:r>
      <w:r w:rsidRPr="00507330">
        <w:rPr>
          <w:rFonts w:ascii="Times New Roman" w:eastAsia="Calibri" w:hAnsi="Times New Roman" w:cs="Times New Roman"/>
          <w:sz w:val="24"/>
          <w:szCs w:val="24"/>
        </w:rPr>
        <w:t xml:space="preserve"> delle nostre reciproche differenze “. Paul Valèry” </w:t>
      </w:r>
    </w:p>
    <w:p w:rsidR="00F9576C" w:rsidRPr="00507330" w:rsidRDefault="00F9576C" w:rsidP="00F9576C">
      <w:pPr>
        <w:rPr>
          <w:rFonts w:ascii="Times New Roman" w:hAnsi="Times New Roman" w:cs="Times New Roman"/>
          <w:sz w:val="24"/>
          <w:szCs w:val="24"/>
        </w:rPr>
      </w:pPr>
    </w:p>
    <w:p w:rsidR="00F9576C" w:rsidRPr="00507330" w:rsidRDefault="00F9576C" w:rsidP="00C961AE">
      <w:pPr>
        <w:jc w:val="both"/>
        <w:rPr>
          <w:rFonts w:ascii="Times New Roman" w:hAnsi="Times New Roman" w:cs="Times New Roman"/>
          <w:sz w:val="24"/>
          <w:szCs w:val="24"/>
        </w:rPr>
      </w:pPr>
      <w:r w:rsidRPr="00507330">
        <w:rPr>
          <w:rFonts w:ascii="Times New Roman" w:hAnsi="Times New Roman" w:cs="Times New Roman"/>
          <w:b/>
          <w:sz w:val="24"/>
          <w:szCs w:val="24"/>
        </w:rPr>
        <w:t>sabato 10</w:t>
      </w:r>
      <w:r w:rsidR="00507330">
        <w:rPr>
          <w:rFonts w:ascii="Times New Roman" w:hAnsi="Times New Roman" w:cs="Times New Roman"/>
          <w:sz w:val="24"/>
          <w:szCs w:val="24"/>
        </w:rPr>
        <w:t xml:space="preserve"> febbraio </w:t>
      </w:r>
      <w:r w:rsidRPr="00507330">
        <w:rPr>
          <w:rFonts w:ascii="Times New Roman" w:hAnsi="Times New Roman" w:cs="Times New Roman"/>
          <w:sz w:val="24"/>
          <w:szCs w:val="24"/>
        </w:rPr>
        <w:t>ore 14,30 presso la sede del Circolo Ricreativo e Culturale “Gino Baragli”  si terrà la presentazione di LETIsmartLUCE, la prima soluzione tecnologica al mondo che integra nel bastone bianco una segnalazione luminosa a Led per offrire al non vedente e all’ipovedente una garanzia di sicurezza in condizioni di scarsa luminosità, senza modificarne le caratteristiche ergonomiche.</w:t>
      </w:r>
    </w:p>
    <w:p w:rsidR="00F9576C" w:rsidRPr="00507330" w:rsidRDefault="00F9576C" w:rsidP="00C961AE">
      <w:pPr>
        <w:jc w:val="both"/>
        <w:rPr>
          <w:rFonts w:ascii="Times New Roman" w:hAnsi="Times New Roman" w:cs="Times New Roman"/>
          <w:sz w:val="24"/>
          <w:szCs w:val="24"/>
        </w:rPr>
      </w:pPr>
      <w:r w:rsidRPr="00507330">
        <w:rPr>
          <w:rFonts w:ascii="Times New Roman" w:hAnsi="Times New Roman" w:cs="Times New Roman"/>
          <w:sz w:val="24"/>
          <w:szCs w:val="24"/>
        </w:rPr>
        <w:t>La presentazione sarà effettuata dal presidente della sezione di Trieste, Marino Attini.</w:t>
      </w:r>
    </w:p>
    <w:p w:rsidR="00F9576C" w:rsidRPr="00507330" w:rsidRDefault="00F9576C" w:rsidP="00C961AE">
      <w:pPr>
        <w:jc w:val="both"/>
        <w:rPr>
          <w:rFonts w:ascii="Times New Roman" w:hAnsi="Times New Roman" w:cs="Times New Roman"/>
          <w:sz w:val="24"/>
          <w:szCs w:val="24"/>
        </w:rPr>
      </w:pPr>
      <w:r w:rsidRPr="00507330">
        <w:rPr>
          <w:rFonts w:ascii="Times New Roman" w:hAnsi="Times New Roman" w:cs="Times New Roman"/>
          <w:sz w:val="24"/>
          <w:szCs w:val="24"/>
        </w:rPr>
        <w:t xml:space="preserve">Alla fine della presentazione alle ore 17 in occasione del carnevale </w:t>
      </w:r>
      <w:r w:rsidR="00F53C5F" w:rsidRPr="00507330">
        <w:rPr>
          <w:rFonts w:ascii="Times New Roman" w:hAnsi="Times New Roman" w:cs="Times New Roman"/>
          <w:sz w:val="24"/>
          <w:szCs w:val="24"/>
        </w:rPr>
        <w:t>passeremo un</w:t>
      </w:r>
      <w:r w:rsidRPr="00507330">
        <w:rPr>
          <w:rFonts w:ascii="Times New Roman" w:hAnsi="Times New Roman" w:cs="Times New Roman"/>
          <w:sz w:val="24"/>
          <w:szCs w:val="24"/>
        </w:rPr>
        <w:t xml:space="preserve"> pomeriggio all ‘insegna del</w:t>
      </w:r>
      <w:r w:rsidR="00C961AE" w:rsidRPr="00507330">
        <w:rPr>
          <w:rFonts w:ascii="Times New Roman" w:hAnsi="Times New Roman" w:cs="Times New Roman"/>
          <w:sz w:val="24"/>
          <w:szCs w:val="24"/>
        </w:rPr>
        <w:t xml:space="preserve"> divertimento, </w:t>
      </w:r>
      <w:r w:rsidR="00F53C5F" w:rsidRPr="00507330">
        <w:rPr>
          <w:rFonts w:ascii="Times New Roman" w:hAnsi="Times New Roman" w:cs="Times New Roman"/>
          <w:sz w:val="24"/>
          <w:szCs w:val="24"/>
        </w:rPr>
        <w:t xml:space="preserve"> tra le dolcezze </w:t>
      </w:r>
      <w:r w:rsidR="00C961AE" w:rsidRPr="00507330">
        <w:rPr>
          <w:rFonts w:ascii="Times New Roman" w:hAnsi="Times New Roman" w:cs="Times New Roman"/>
          <w:sz w:val="24"/>
          <w:szCs w:val="24"/>
        </w:rPr>
        <w:t>carnevalesche, musica</w:t>
      </w:r>
      <w:r w:rsidR="00F53C5F" w:rsidRPr="00507330">
        <w:rPr>
          <w:rFonts w:ascii="Times New Roman" w:hAnsi="Times New Roman" w:cs="Times New Roman"/>
          <w:sz w:val="24"/>
          <w:szCs w:val="24"/>
        </w:rPr>
        <w:t xml:space="preserve"> e  travestimenti originali.</w:t>
      </w:r>
      <w:bookmarkStart w:id="0" w:name="_GoBack"/>
      <w:bookmarkEnd w:id="0"/>
    </w:p>
    <w:p w:rsidR="00F9576C" w:rsidRPr="00507330" w:rsidRDefault="00EB3C4F" w:rsidP="00C961AE">
      <w:pPr>
        <w:jc w:val="both"/>
        <w:rPr>
          <w:rFonts w:ascii="Times New Roman" w:hAnsi="Times New Roman" w:cs="Times New Roman"/>
          <w:sz w:val="24"/>
          <w:szCs w:val="24"/>
        </w:rPr>
      </w:pPr>
      <w:r w:rsidRPr="00507330">
        <w:rPr>
          <w:rFonts w:ascii="Times New Roman" w:hAnsi="Times New Roman" w:cs="Times New Roman"/>
          <w:b/>
          <w:sz w:val="24"/>
          <w:szCs w:val="24"/>
        </w:rPr>
        <w:t>Sabato 17</w:t>
      </w:r>
      <w:r w:rsidRPr="00507330">
        <w:rPr>
          <w:rFonts w:ascii="Times New Roman" w:hAnsi="Times New Roman" w:cs="Times New Roman"/>
          <w:sz w:val="24"/>
          <w:szCs w:val="24"/>
        </w:rPr>
        <w:t xml:space="preserve"> ore 16,30 </w:t>
      </w:r>
      <w:r w:rsidR="00F9576C" w:rsidRPr="00507330">
        <w:rPr>
          <w:rFonts w:ascii="Times New Roman" w:hAnsi="Times New Roman" w:cs="Times New Roman"/>
          <w:sz w:val="24"/>
          <w:szCs w:val="24"/>
        </w:rPr>
        <w:t>Presentazione del libro di Sergio Pazzini</w:t>
      </w:r>
      <w:r w:rsidR="00F53C5F" w:rsidRPr="00507330">
        <w:rPr>
          <w:rFonts w:ascii="Times New Roman" w:hAnsi="Times New Roman" w:cs="Times New Roman"/>
          <w:sz w:val="24"/>
          <w:szCs w:val="24"/>
        </w:rPr>
        <w:t>,</w:t>
      </w:r>
      <w:r w:rsidR="00507330">
        <w:rPr>
          <w:rFonts w:ascii="Times New Roman" w:hAnsi="Times New Roman" w:cs="Times New Roman"/>
          <w:sz w:val="24"/>
          <w:szCs w:val="24"/>
        </w:rPr>
        <w:t xml:space="preserve"> </w:t>
      </w:r>
      <w:r w:rsidRPr="00507330">
        <w:rPr>
          <w:rFonts w:ascii="Times New Roman" w:hAnsi="Times New Roman" w:cs="Times New Roman"/>
          <w:b/>
          <w:sz w:val="24"/>
          <w:szCs w:val="24"/>
        </w:rPr>
        <w:t>Trattino e l'ombra</w:t>
      </w:r>
      <w:r w:rsidRPr="00507330">
        <w:rPr>
          <w:rFonts w:ascii="Times New Roman" w:hAnsi="Times New Roman" w:cs="Times New Roman"/>
          <w:sz w:val="24"/>
          <w:szCs w:val="24"/>
        </w:rPr>
        <w:t xml:space="preserve">  a cura di Giancarlo GUerri.</w:t>
      </w:r>
    </w:p>
    <w:p w:rsidR="00F9576C" w:rsidRPr="00507330" w:rsidRDefault="00F9576C" w:rsidP="00C961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76C" w:rsidRPr="00507330" w:rsidRDefault="00F9576C" w:rsidP="00F9576C">
      <w:pPr>
        <w:rPr>
          <w:rFonts w:ascii="Times New Roman" w:hAnsi="Times New Roman" w:cs="Times New Roman"/>
          <w:sz w:val="24"/>
          <w:szCs w:val="24"/>
        </w:rPr>
      </w:pPr>
    </w:p>
    <w:p w:rsidR="00F9576C" w:rsidRPr="00507330" w:rsidRDefault="00F9576C" w:rsidP="00F9576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330">
        <w:rPr>
          <w:rFonts w:ascii="Times New Roman" w:eastAsia="Calibri" w:hAnsi="Times New Roman" w:cs="Times New Roman"/>
          <w:sz w:val="24"/>
          <w:szCs w:val="24"/>
        </w:rPr>
        <w:t xml:space="preserve">Per sapere tutte le attività del circolo  :  segreteria </w:t>
      </w:r>
      <w:proofErr w:type="spellStart"/>
      <w:r w:rsidRPr="00507330">
        <w:rPr>
          <w:rFonts w:ascii="Times New Roman" w:eastAsia="Calibri" w:hAnsi="Times New Roman" w:cs="Times New Roman"/>
          <w:sz w:val="24"/>
          <w:szCs w:val="24"/>
        </w:rPr>
        <w:t>u.</w:t>
      </w:r>
      <w:r w:rsidR="00507330">
        <w:rPr>
          <w:rFonts w:ascii="Times New Roman" w:eastAsia="Calibri" w:hAnsi="Times New Roman" w:cs="Times New Roman"/>
          <w:sz w:val="24"/>
          <w:szCs w:val="24"/>
        </w:rPr>
        <w:t>i.c</w:t>
      </w:r>
      <w:proofErr w:type="spellEnd"/>
      <w:r w:rsidR="00507330">
        <w:rPr>
          <w:rFonts w:ascii="Times New Roman" w:eastAsia="Calibri" w:hAnsi="Times New Roman" w:cs="Times New Roman"/>
          <w:sz w:val="24"/>
          <w:szCs w:val="24"/>
        </w:rPr>
        <w:t xml:space="preserve">   notiziario interattivo   0</w:t>
      </w:r>
      <w:r w:rsidRPr="00507330">
        <w:rPr>
          <w:rFonts w:ascii="Times New Roman" w:eastAsia="Calibri" w:hAnsi="Times New Roman" w:cs="Times New Roman"/>
          <w:sz w:val="24"/>
          <w:szCs w:val="24"/>
        </w:rPr>
        <w:t>55 580 524   al tasto 5.</w:t>
      </w:r>
    </w:p>
    <w:p w:rsidR="00F9576C" w:rsidRPr="00507330" w:rsidRDefault="00F9576C" w:rsidP="00F9576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330">
        <w:rPr>
          <w:rFonts w:ascii="Times New Roman" w:eastAsia="Calibri" w:hAnsi="Times New Roman" w:cs="Times New Roman"/>
          <w:sz w:val="24"/>
          <w:szCs w:val="24"/>
        </w:rPr>
        <w:t>Potete visitarci  su facebook al gruppo Circolo culturale e ricreativo Gino Baragli , diventa membro del gruppo!</w:t>
      </w:r>
    </w:p>
    <w:p w:rsidR="00F9576C" w:rsidRPr="00507330" w:rsidRDefault="00F9576C">
      <w:pPr>
        <w:rPr>
          <w:rFonts w:ascii="Times New Roman" w:hAnsi="Times New Roman" w:cs="Times New Roman"/>
          <w:sz w:val="24"/>
          <w:szCs w:val="24"/>
        </w:rPr>
      </w:pPr>
    </w:p>
    <w:sectPr w:rsidR="00F9576C" w:rsidRPr="00507330" w:rsidSect="006366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D7A30"/>
    <w:rsid w:val="004D7A30"/>
    <w:rsid w:val="00507330"/>
    <w:rsid w:val="00636669"/>
    <w:rsid w:val="00C961AE"/>
    <w:rsid w:val="00CE1696"/>
    <w:rsid w:val="00EB3C4F"/>
    <w:rsid w:val="00F53C5F"/>
    <w:rsid w:val="00F95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7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 Failla</dc:creator>
  <cp:lastModifiedBy>User</cp:lastModifiedBy>
  <cp:revision>2</cp:revision>
  <dcterms:created xsi:type="dcterms:W3CDTF">2018-02-02T11:24:00Z</dcterms:created>
  <dcterms:modified xsi:type="dcterms:W3CDTF">2018-02-02T11:24:00Z</dcterms:modified>
</cp:coreProperties>
</file>