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72" w:rsidRDefault="009D7772" w:rsidP="009D7772">
      <w:pPr>
        <w:pStyle w:val="fontsizetitle1"/>
        <w:spacing w:line="450" w:lineRule="atLeast"/>
        <w:jc w:val="center"/>
        <w:rPr>
          <w:rStyle w:val="Enfasigrassetto"/>
          <w:color w:val="E60000"/>
          <w:sz w:val="48"/>
          <w:szCs w:val="48"/>
        </w:rPr>
      </w:pPr>
      <w:r>
        <w:rPr>
          <w:rStyle w:val="Enfasigrassetto"/>
          <w:color w:val="E60000"/>
          <w:sz w:val="48"/>
          <w:szCs w:val="48"/>
        </w:rPr>
        <w:t>VODAFONE</w:t>
      </w:r>
    </w:p>
    <w:p w:rsidR="009D7772" w:rsidRDefault="009D7772" w:rsidP="009D7772">
      <w:pPr>
        <w:pStyle w:val="fontsizetitle1"/>
        <w:spacing w:line="450" w:lineRule="atLeast"/>
        <w:jc w:val="center"/>
        <w:rPr>
          <w:color w:val="E60000"/>
          <w:sz w:val="48"/>
          <w:szCs w:val="48"/>
        </w:rPr>
      </w:pPr>
      <w:bookmarkStart w:id="0" w:name="_GoBack"/>
      <w:bookmarkEnd w:id="0"/>
      <w:r>
        <w:rPr>
          <w:rStyle w:val="Enfasigrassetto"/>
          <w:color w:val="E60000"/>
          <w:sz w:val="48"/>
          <w:szCs w:val="48"/>
        </w:rPr>
        <w:t>Agevolazioni per la Rete Fissa</w:t>
      </w:r>
    </w:p>
    <w:p w:rsidR="009D7772" w:rsidRDefault="009D7772" w:rsidP="009D7772">
      <w:pPr>
        <w:pStyle w:val="fontsizetxt1"/>
        <w:spacing w:line="450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Vodafone riserva uno sconto del 50% sulle offerte</w:t>
      </w:r>
      <w:r>
        <w:rPr>
          <w:color w:val="000000"/>
          <w:sz w:val="36"/>
          <w:szCs w:val="36"/>
        </w:rPr>
        <w:br/>
        <w:t>ADSL e Fibra a non udenti,</w:t>
      </w:r>
      <w:r>
        <w:rPr>
          <w:color w:val="000000"/>
          <w:sz w:val="36"/>
          <w:szCs w:val="36"/>
        </w:rPr>
        <w:br/>
        <w:t>non vedenti e agli associati ANMIL</w:t>
      </w:r>
    </w:p>
    <w:p w:rsidR="009D7772" w:rsidRDefault="009D7772" w:rsidP="009D7772">
      <w:pPr>
        <w:pStyle w:val="fontsizetitle1"/>
        <w:shd w:val="clear" w:color="auto" w:fill="EBEBEB"/>
        <w:spacing w:line="450" w:lineRule="atLeast"/>
        <w:jc w:val="center"/>
        <w:rPr>
          <w:sz w:val="48"/>
          <w:szCs w:val="48"/>
        </w:rPr>
      </w:pPr>
      <w:r>
        <w:rPr>
          <w:sz w:val="48"/>
          <w:szCs w:val="48"/>
        </w:rPr>
        <w:t>Come richiedere l’agevolazione?</w:t>
      </w:r>
    </w:p>
    <w:p w:rsidR="009D7772" w:rsidRDefault="009D7772" w:rsidP="009D7772">
      <w:pPr>
        <w:pStyle w:val="fontsizetitle1"/>
        <w:shd w:val="clear" w:color="auto" w:fill="FFFFFF"/>
        <w:spacing w:line="450" w:lineRule="atLeast"/>
        <w:jc w:val="center"/>
        <w:rPr>
          <w:color w:val="000000"/>
          <w:sz w:val="48"/>
          <w:szCs w:val="48"/>
        </w:rPr>
      </w:pPr>
      <w:r>
        <w:rPr>
          <w:rStyle w:val="Enfasigrassetto"/>
          <w:color w:val="000000"/>
          <w:sz w:val="48"/>
          <w:szCs w:val="48"/>
        </w:rPr>
        <w:t>1</w:t>
      </w:r>
    </w:p>
    <w:p w:rsidR="009D7772" w:rsidRDefault="009D7772" w:rsidP="009D7772">
      <w:pPr>
        <w:pStyle w:val="fontsizetxt2"/>
        <w:shd w:val="clear" w:color="auto" w:fill="FFFFFF"/>
        <w:spacing w:line="375" w:lineRule="atLeast"/>
      </w:pPr>
      <w:r>
        <w:t xml:space="preserve">Dopo aver attivato un’offerta ADSL o Fibra Vodafone o aver richiesto un cambio piano, invia via fax al numero 800.034.642 o all’indirizzo Vodafone – Casella Postale 190 10015 Ivrea TO, oppure online accedendo alla tua </w:t>
      </w:r>
      <w:hyperlink r:id="rId5" w:history="1">
        <w:r>
          <w:rPr>
            <w:rStyle w:val="Collegamentoipertestuale"/>
          </w:rPr>
          <w:t>area riservata</w:t>
        </w:r>
      </w:hyperlink>
      <w:r>
        <w:t xml:space="preserve"> i seguenti documenti:</w:t>
      </w:r>
    </w:p>
    <w:p w:rsidR="009D7772" w:rsidRDefault="009D7772" w:rsidP="009D7772">
      <w:pPr>
        <w:pStyle w:val="fontsizetxt2"/>
        <w:shd w:val="clear" w:color="auto" w:fill="FFFFFF"/>
        <w:spacing w:line="375" w:lineRule="atLeast"/>
      </w:pPr>
      <w:r>
        <w:t>• copia fronte/retro del tuo documento d’identità in corso di validità (o del familiare convivente se la domanda è presentata da quest’ultimo)</w:t>
      </w:r>
    </w:p>
    <w:p w:rsidR="009D7772" w:rsidRDefault="009D7772" w:rsidP="009D7772">
      <w:pPr>
        <w:pStyle w:val="fontsizetxt2"/>
        <w:shd w:val="clear" w:color="auto" w:fill="FFFFFF"/>
        <w:spacing w:line="375" w:lineRule="atLeast"/>
      </w:pPr>
      <w:r>
        <w:t>• certificazione medica rilasciata dalla ASL competente per territorio o da altro Ente titolato comprovante l’invalidità</w:t>
      </w:r>
    </w:p>
    <w:p w:rsidR="009D7772" w:rsidRDefault="009D7772" w:rsidP="009D7772">
      <w:pPr>
        <w:pStyle w:val="fontsizetxt2"/>
        <w:shd w:val="clear" w:color="auto" w:fill="FFFFFF"/>
        <w:spacing w:line="375" w:lineRule="atLeast"/>
      </w:pPr>
      <w:r>
        <w:t xml:space="preserve">• certificazione di stato di famiglia rilasciata dal comune di residenza ovvero dichiarazione sostitutiva (autocertificazione) relativa alla composizione del nucleo familiare (se la domanda per l’agevolazione </w:t>
      </w:r>
      <w:proofErr w:type="spellStart"/>
      <w:r>
        <w:t>é</w:t>
      </w:r>
      <w:proofErr w:type="spellEnd"/>
      <w:r>
        <w:t xml:space="preserve"> presentata da un familiare convivente)</w:t>
      </w:r>
    </w:p>
    <w:p w:rsidR="009D7772" w:rsidRDefault="009D7772" w:rsidP="009D7772">
      <w:pPr>
        <w:pStyle w:val="fontsizetxt2"/>
        <w:shd w:val="clear" w:color="auto" w:fill="FFFFFF"/>
        <w:spacing w:line="375" w:lineRule="atLeast"/>
      </w:pPr>
      <w:r>
        <w:t>• modulo di richiesta dell’agevolazione sottoscritto</w:t>
      </w:r>
    </w:p>
    <w:p w:rsidR="00143594" w:rsidRDefault="00143594"/>
    <w:sectPr w:rsidR="00143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72"/>
    <w:rsid w:val="00143594"/>
    <w:rsid w:val="00455E3A"/>
    <w:rsid w:val="009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sizetitle1">
    <w:name w:val="fontsizetitle1"/>
    <w:basedOn w:val="Normale"/>
    <w:rsid w:val="009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7772"/>
    <w:rPr>
      <w:b/>
      <w:bCs/>
    </w:rPr>
  </w:style>
  <w:style w:type="paragraph" w:customStyle="1" w:styleId="fontsizetxt1">
    <w:name w:val="fontsizetxt1"/>
    <w:basedOn w:val="Normale"/>
    <w:rsid w:val="009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sizetxt2">
    <w:name w:val="fontsizetxt2"/>
    <w:basedOn w:val="Normale"/>
    <w:rsid w:val="009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7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sizetitle1">
    <w:name w:val="fontsizetitle1"/>
    <w:basedOn w:val="Normale"/>
    <w:rsid w:val="009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7772"/>
    <w:rPr>
      <w:b/>
      <w:bCs/>
    </w:rPr>
  </w:style>
  <w:style w:type="paragraph" w:customStyle="1" w:styleId="fontsizetxt1">
    <w:name w:val="fontsizetxt1"/>
    <w:basedOn w:val="Normale"/>
    <w:rsid w:val="009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sizetxt2">
    <w:name w:val="fontsizetxt2"/>
    <w:basedOn w:val="Normale"/>
    <w:rsid w:val="009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7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riazioni.vodafone.it/attivazione-infinity-non-udenti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dcterms:created xsi:type="dcterms:W3CDTF">2017-06-28T16:03:00Z</dcterms:created>
  <dcterms:modified xsi:type="dcterms:W3CDTF">2017-06-28T16:03:00Z</dcterms:modified>
</cp:coreProperties>
</file>